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A" w:rsidRPr="0072364A" w:rsidRDefault="005930EA" w:rsidP="00D274E7">
      <w:pPr>
        <w:spacing w:after="0"/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Виставка педагогічних робіт</w:t>
      </w:r>
      <w:r w:rsidR="0072364A">
        <w:rPr>
          <w:rFonts w:ascii="Times New Roman" w:hAnsi="Times New Roman" w:cs="Times New Roman"/>
          <w:sz w:val="24"/>
          <w:lang w:val="en-US"/>
        </w:rPr>
        <w:t xml:space="preserve"> </w:t>
      </w:r>
      <w:r w:rsidR="0072364A">
        <w:rPr>
          <w:rFonts w:ascii="Times New Roman" w:hAnsi="Times New Roman" w:cs="Times New Roman"/>
          <w:sz w:val="24"/>
          <w:lang w:val="uk-UA"/>
        </w:rPr>
        <w:t>ЗОШ №5</w:t>
      </w:r>
    </w:p>
    <w:p w:rsidR="005B0CA5" w:rsidRDefault="005B0CA5" w:rsidP="00D274E7">
      <w:pPr>
        <w:spacing w:after="0"/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Перші робочі дні нового року розпочалися традиційною виставкою педагогічної творчості «Освіта Новограда-Волинського 2014».</w:t>
      </w:r>
    </w:p>
    <w:p w:rsidR="00A21272" w:rsidRDefault="00556BB8" w:rsidP="00D274E7">
      <w:pPr>
        <w:spacing w:after="0"/>
        <w:ind w:firstLine="567"/>
        <w:rPr>
          <w:rFonts w:ascii="Times New Roman" w:hAnsi="Times New Roman" w:cs="Times New Roman"/>
          <w:sz w:val="24"/>
          <w:lang w:val="uk-UA"/>
        </w:rPr>
      </w:pPr>
      <w:r w:rsidRPr="00556BB8">
        <w:rPr>
          <w:rFonts w:ascii="Times New Roman" w:hAnsi="Times New Roman" w:cs="Times New Roman"/>
          <w:sz w:val="24"/>
          <w:lang w:val="uk-UA"/>
        </w:rPr>
        <w:t>В цьому навчальному році</w:t>
      </w:r>
      <w:r w:rsidR="005B0CA5">
        <w:rPr>
          <w:rFonts w:ascii="Times New Roman" w:hAnsi="Times New Roman" w:cs="Times New Roman"/>
          <w:sz w:val="24"/>
          <w:lang w:val="uk-UA"/>
        </w:rPr>
        <w:t xml:space="preserve"> було представлено 11 методичних розробок педагогів нашої школи.</w:t>
      </w:r>
      <w:r w:rsidR="00D609C4">
        <w:rPr>
          <w:rFonts w:ascii="Times New Roman" w:hAnsi="Times New Roman" w:cs="Times New Roman"/>
          <w:sz w:val="24"/>
          <w:lang w:val="uk-UA"/>
        </w:rPr>
        <w:t xml:space="preserve"> В таблиці представлено авторів та короткий опис робіт.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3"/>
        <w:gridCol w:w="2396"/>
        <w:gridCol w:w="4692"/>
      </w:tblGrid>
      <w:tr w:rsidR="00556BB8" w:rsidRPr="00556BB8" w:rsidTr="00556BB8">
        <w:tc>
          <w:tcPr>
            <w:tcW w:w="540" w:type="dxa"/>
            <w:shd w:val="clear" w:color="auto" w:fill="E6E6E6"/>
          </w:tcPr>
          <w:p w:rsidR="00556BB8" w:rsidRPr="00556BB8" w:rsidRDefault="00556BB8" w:rsidP="00D27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56BB8" w:rsidRPr="00556BB8" w:rsidRDefault="00556BB8" w:rsidP="00556BB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20" w:type="dxa"/>
            <w:shd w:val="clear" w:color="auto" w:fill="E6E6E6"/>
          </w:tcPr>
          <w:p w:rsidR="00556BB8" w:rsidRPr="00556BB8" w:rsidRDefault="00556BB8" w:rsidP="00556BB8">
            <w:pPr>
              <w:shd w:val="clear" w:color="auto" w:fill="E0E0E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Назва буклету,</w:t>
            </w:r>
          </w:p>
          <w:p w:rsidR="00556BB8" w:rsidRPr="00556BB8" w:rsidRDefault="00556BB8" w:rsidP="00556BB8">
            <w:pPr>
              <w:shd w:val="clear" w:color="auto" w:fill="E0E0E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проспекту,</w:t>
            </w:r>
            <w:r w:rsidRPr="00556B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брошури</w:t>
            </w:r>
          </w:p>
        </w:tc>
        <w:tc>
          <w:tcPr>
            <w:tcW w:w="2403" w:type="dxa"/>
            <w:shd w:val="clear" w:color="auto" w:fill="E6E6E6"/>
          </w:tcPr>
          <w:p w:rsidR="00556BB8" w:rsidRPr="00556BB8" w:rsidRDefault="00556BB8" w:rsidP="00556BB8">
            <w:pPr>
              <w:shd w:val="clear" w:color="auto" w:fill="E0E0E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Автор</w:t>
            </w:r>
          </w:p>
          <w:p w:rsidR="00556BB8" w:rsidRPr="00556BB8" w:rsidRDefault="00556BB8" w:rsidP="00556BB8">
            <w:pPr>
              <w:shd w:val="clear" w:color="auto" w:fill="E0E0E0"/>
              <w:spacing w:after="0"/>
              <w:ind w:left="1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E6E6E6"/>
          </w:tcPr>
          <w:p w:rsidR="00556BB8" w:rsidRPr="00556BB8" w:rsidRDefault="00556BB8" w:rsidP="00556BB8">
            <w:pPr>
              <w:shd w:val="clear" w:color="auto" w:fill="E0E0E0"/>
              <w:spacing w:after="0"/>
              <w:ind w:left="1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Анотація</w:t>
            </w:r>
          </w:p>
          <w:p w:rsidR="00556BB8" w:rsidRPr="00556BB8" w:rsidRDefault="00556BB8" w:rsidP="00556BB8">
            <w:pPr>
              <w:shd w:val="clear" w:color="auto" w:fill="E0E0E0"/>
              <w:spacing w:after="0"/>
              <w:ind w:left="1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  <w:p w:rsidR="00556BB8" w:rsidRPr="00556BB8" w:rsidRDefault="00556BB8" w:rsidP="00556BB8">
            <w:pPr>
              <w:shd w:val="clear" w:color="auto" w:fill="E0E0E0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BB8" w:rsidRPr="00556BB8" w:rsidTr="00556BB8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556BB8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контрольних робіт з алгебри (7 клас)</w:t>
            </w:r>
          </w:p>
        </w:tc>
        <w:tc>
          <w:tcPr>
            <w:tcW w:w="2403" w:type="dxa"/>
          </w:tcPr>
          <w:p w:rsidR="00556BB8" w:rsidRDefault="00556BB8" w:rsidP="00556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56BB8" w:rsidRPr="00556BB8" w:rsidRDefault="00556BB8" w:rsidP="00556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4678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 містить різнорівневі завдання для контролю знань і умінь учнів з алгебри у 7 класі. Розроблені завдання сприяють підвищенню результативності розумової діяльності учнів. Посібник буде корисним вчителям математики у та школярам для успішної підготовки до контрольних робіт з предмету.</w:t>
            </w:r>
          </w:p>
        </w:tc>
      </w:tr>
      <w:tr w:rsidR="00556BB8" w:rsidRPr="0072364A" w:rsidTr="00556BB8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556BB8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для письмових робіт з математики </w:t>
            </w:r>
          </w:p>
        </w:tc>
        <w:tc>
          <w:tcPr>
            <w:tcW w:w="2403" w:type="dxa"/>
          </w:tcPr>
          <w:p w:rsidR="00556BB8" w:rsidRDefault="00556BB8" w:rsidP="00556B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Лавренчук</w:t>
            </w:r>
          </w:p>
          <w:p w:rsidR="00556BB8" w:rsidRPr="00556BB8" w:rsidRDefault="00556BB8" w:rsidP="00412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Миколайович</w:t>
            </w:r>
          </w:p>
        </w:tc>
        <w:tc>
          <w:tcPr>
            <w:tcW w:w="4678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містить матеріал, що дозволить учителю у різних формах перевірити загальні знання та вміння з алгебри та геометрії учнів 8-9 класів,  стимулювати учнів до якісної роботи на уроці.</w:t>
            </w:r>
          </w:p>
        </w:tc>
      </w:tr>
      <w:tr w:rsidR="00556BB8" w:rsidRPr="00556BB8" w:rsidTr="00556BB8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556BB8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Інформатика: лабораторно-практичні роботи</w:t>
            </w:r>
          </w:p>
        </w:tc>
        <w:tc>
          <w:tcPr>
            <w:tcW w:w="2403" w:type="dxa"/>
          </w:tcPr>
          <w:p w:rsidR="00556BB8" w:rsidRPr="00556BB8" w:rsidRDefault="00556BB8" w:rsidP="00556B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Лавренчук </w:t>
            </w:r>
          </w:p>
          <w:p w:rsidR="00556BB8" w:rsidRPr="00556BB8" w:rsidRDefault="00556BB8" w:rsidP="00556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Миколайович</w:t>
            </w:r>
          </w:p>
        </w:tc>
        <w:tc>
          <w:tcPr>
            <w:tcW w:w="4678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містить підбірку практичних та лабораторних робіт з інформатики до розділу «Основи алгоритмізації та програмування» .</w:t>
            </w:r>
          </w:p>
        </w:tc>
      </w:tr>
      <w:tr w:rsidR="00556BB8" w:rsidRPr="0072364A" w:rsidTr="006271D1">
        <w:trPr>
          <w:trHeight w:val="2623"/>
        </w:trPr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556BB8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матеріал для організації класу на різних етапах уроку</w:t>
            </w:r>
          </w:p>
        </w:tc>
        <w:tc>
          <w:tcPr>
            <w:tcW w:w="2403" w:type="dxa"/>
          </w:tcPr>
          <w:p w:rsidR="00556BB8" w:rsidRPr="00556BB8" w:rsidRDefault="00556BB8" w:rsidP="00556B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Кульчицька </w:t>
            </w:r>
          </w:p>
          <w:p w:rsidR="00556BB8" w:rsidRPr="00556BB8" w:rsidRDefault="00556BB8" w:rsidP="00556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Валеріївна </w:t>
            </w:r>
          </w:p>
        </w:tc>
        <w:tc>
          <w:tcPr>
            <w:tcW w:w="4678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В посібнику вміщено різноманітні завдання, фрагменти уроків, вправи, розробки виховних заходів для учнів початкової школи з </w:t>
            </w:r>
            <w:r w:rsidRPr="00556B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використанням технологій педагогіки успіху</w:t>
            </w: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передбачають розвиток творчої уяви, стимулюють до навчання, створюють атмосферу здорової конкуренції в класі.</w:t>
            </w:r>
          </w:p>
        </w:tc>
      </w:tr>
      <w:tr w:rsidR="00556BB8" w:rsidRPr="0072364A" w:rsidTr="006271D1">
        <w:trPr>
          <w:trHeight w:val="71"/>
        </w:trPr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корекційного навчання дітей з ДЦП у загальноосвітній школі</w:t>
            </w:r>
          </w:p>
          <w:p w:rsidR="00556BB8" w:rsidRPr="006271D1" w:rsidRDefault="00556BB8" w:rsidP="00412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556BB8" w:rsidRPr="006271D1" w:rsidRDefault="00556BB8" w:rsidP="00556B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Ткачук </w:t>
            </w:r>
          </w:p>
          <w:p w:rsidR="00556BB8" w:rsidRPr="006271D1" w:rsidRDefault="00556BB8" w:rsidP="00556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678" w:type="dxa"/>
          </w:tcPr>
          <w:p w:rsidR="00556BB8" w:rsidRPr="006271D1" w:rsidRDefault="00556BB8" w:rsidP="00D274E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Посібник для вчителів та вихователів, які навчають дітей з особливими потребами.  Видання містить інформацію про особливості роботи з даною категорією учнів, поради,  рекомендації щодо ефективної організації уроку, авторські розробки вправ, завдань.</w:t>
            </w:r>
          </w:p>
        </w:tc>
      </w:tr>
      <w:tr w:rsidR="00556BB8" w:rsidRPr="00556BB8" w:rsidTr="00D274E7">
        <w:trPr>
          <w:trHeight w:val="1104"/>
        </w:trPr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Колективний  проект </w:t>
            </w:r>
          </w:p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Cs w:val="24"/>
                <w:lang w:val="uk-UA"/>
              </w:rPr>
              <w:t>«Диво-книжка «Бджолина казка»</w:t>
            </w:r>
          </w:p>
        </w:tc>
        <w:tc>
          <w:tcPr>
            <w:tcW w:w="2403" w:type="dxa"/>
          </w:tcPr>
          <w:p w:rsidR="00556BB8" w:rsidRPr="00D274E7" w:rsidRDefault="00556BB8" w:rsidP="00412073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Бондарчук </w:t>
            </w:r>
            <w:r w:rsidRPr="006271D1">
              <w:rPr>
                <w:rFonts w:ascii="Times New Roman" w:hAnsi="Times New Roman" w:cs="Times New Roman"/>
                <w:szCs w:val="24"/>
                <w:lang w:val="uk-UA"/>
              </w:rPr>
              <w:t>Людмила Дмитрівна</w:t>
            </w:r>
          </w:p>
        </w:tc>
        <w:tc>
          <w:tcPr>
            <w:tcW w:w="4678" w:type="dxa"/>
          </w:tcPr>
          <w:p w:rsidR="00556BB8" w:rsidRPr="006271D1" w:rsidRDefault="00556BB8" w:rsidP="00D274E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szCs w:val="24"/>
                <w:lang w:val="uk-UA"/>
              </w:rPr>
              <w:t>Інтегрований проект учнів початкової школи як приклад  організації дослідницько-пошукової  роботи на уроках природознавства.</w:t>
            </w:r>
          </w:p>
        </w:tc>
      </w:tr>
      <w:tr w:rsidR="00556BB8" w:rsidRPr="0072364A" w:rsidTr="00556BB8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Літературні диктанти з української літератури (10 клас)</w:t>
            </w:r>
          </w:p>
        </w:tc>
        <w:tc>
          <w:tcPr>
            <w:tcW w:w="2403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Табакова </w:t>
            </w:r>
          </w:p>
          <w:p w:rsidR="00556BB8" w:rsidRPr="00556BB8" w:rsidRDefault="00556BB8" w:rsidP="00627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4678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Посібник містить підбірку літературних диктантів до вивчення біографії та творчості письменників 19-20 ст. (укладено за  підручником Авраменко О.М., Пахаренко В.І..),  питання   з теорії літератури. </w:t>
            </w:r>
            <w:r w:rsidRPr="00556BB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Дає змогу швидко та якісно перевірити рівень  знань учнів з вивченої теми.</w:t>
            </w:r>
          </w:p>
        </w:tc>
      </w:tr>
      <w:tr w:rsidR="00556BB8" w:rsidRPr="00556BB8" w:rsidTr="00D274E7">
        <w:trPr>
          <w:trHeight w:val="1134"/>
        </w:trPr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D274E7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 countries – different tastes</w:t>
            </w:r>
          </w:p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56BB8" w:rsidRPr="00556BB8" w:rsidRDefault="00556BB8" w:rsidP="004120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Радченко </w:t>
            </w:r>
          </w:p>
          <w:p w:rsidR="00556BB8" w:rsidRPr="00556BB8" w:rsidRDefault="00556BB8" w:rsidP="00627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Зоя Сергіївна</w:t>
            </w:r>
          </w:p>
        </w:tc>
        <w:tc>
          <w:tcPr>
            <w:tcW w:w="4706" w:type="dxa"/>
          </w:tcPr>
          <w:p w:rsidR="006271D1" w:rsidRPr="006271D1" w:rsidRDefault="00556BB8" w:rsidP="00D274E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Посібник для проведення уроків англійської мови в 5-9 класах. Збірник місить тексти для читання та завдання різної складності до текстів</w:t>
            </w:r>
            <w:r w:rsidR="006271D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556BB8" w:rsidRPr="0072364A" w:rsidTr="006271D1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Агітбригада?...не так вже й нудно!</w:t>
            </w:r>
          </w:p>
        </w:tc>
        <w:tc>
          <w:tcPr>
            <w:tcW w:w="2403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Захарова </w:t>
            </w:r>
          </w:p>
          <w:p w:rsidR="00556BB8" w:rsidRPr="00556BB8" w:rsidRDefault="00556BB8" w:rsidP="00627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4706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Збірка сценаріїв виступів агітаційних колективів юних екологів, пожежних рятувальників, агітбригад з енергозбереження. </w:t>
            </w:r>
          </w:p>
        </w:tc>
      </w:tr>
      <w:tr w:rsidR="00556BB8" w:rsidRPr="00556BB8" w:rsidTr="006271D1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Зимова казка</w:t>
            </w:r>
          </w:p>
        </w:tc>
        <w:tc>
          <w:tcPr>
            <w:tcW w:w="2403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Захарова </w:t>
            </w:r>
          </w:p>
          <w:p w:rsidR="00556BB8" w:rsidRPr="00556BB8" w:rsidRDefault="00556BB8" w:rsidP="006271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4706" w:type="dxa"/>
          </w:tcPr>
          <w:p w:rsidR="00556BB8" w:rsidRPr="00556BB8" w:rsidRDefault="00556BB8" w:rsidP="00412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збірник містить авторські розробки  сценаріїв новорічних музичних вистав.</w:t>
            </w:r>
          </w:p>
        </w:tc>
      </w:tr>
      <w:tr w:rsidR="00556BB8" w:rsidRPr="00556BB8" w:rsidTr="006271D1">
        <w:tc>
          <w:tcPr>
            <w:tcW w:w="540" w:type="dxa"/>
          </w:tcPr>
          <w:p w:rsidR="00556BB8" w:rsidRPr="00556BB8" w:rsidRDefault="00556BB8" w:rsidP="00556B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556BB8" w:rsidRPr="006271D1" w:rsidRDefault="00556BB8" w:rsidP="004120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Цей довгожданий випускний</w:t>
            </w:r>
          </w:p>
        </w:tc>
        <w:tc>
          <w:tcPr>
            <w:tcW w:w="2403" w:type="dxa"/>
          </w:tcPr>
          <w:p w:rsidR="00556BB8" w:rsidRPr="006271D1" w:rsidRDefault="00556BB8" w:rsidP="0062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Захарова </w:t>
            </w:r>
          </w:p>
          <w:p w:rsidR="00556BB8" w:rsidRPr="00556BB8" w:rsidRDefault="00556BB8" w:rsidP="00412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4706" w:type="dxa"/>
          </w:tcPr>
          <w:p w:rsidR="00556BB8" w:rsidRPr="00556BB8" w:rsidRDefault="00556BB8" w:rsidP="00D27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збірці викладені цікаві ідеї до проведення випускних вечорів в початковій та старшій школі. Матеріали збірника допоможуть класним керівникам та заступникам з виховної роботи у проведенні заходів.</w:t>
            </w:r>
          </w:p>
        </w:tc>
      </w:tr>
    </w:tbl>
    <w:p w:rsidR="00556BB8" w:rsidRPr="00556BB8" w:rsidRDefault="00556BB8">
      <w:pPr>
        <w:rPr>
          <w:rFonts w:ascii="Times New Roman" w:hAnsi="Times New Roman" w:cs="Times New Roman"/>
          <w:sz w:val="24"/>
        </w:rPr>
      </w:pPr>
    </w:p>
    <w:sectPr w:rsidR="00556BB8" w:rsidRPr="00556BB8" w:rsidSect="00A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28C"/>
    <w:multiLevelType w:val="hybridMultilevel"/>
    <w:tmpl w:val="379E032A"/>
    <w:lvl w:ilvl="0" w:tplc="9A66CED0">
      <w:start w:val="1"/>
      <w:numFmt w:val="decimal"/>
      <w:lvlText w:val="%1."/>
      <w:lvlJc w:val="left"/>
      <w:pPr>
        <w:tabs>
          <w:tab w:val="num" w:pos="2055"/>
        </w:tabs>
        <w:ind w:left="142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56BB8"/>
    <w:rsid w:val="00006809"/>
    <w:rsid w:val="001278D2"/>
    <w:rsid w:val="00556BB8"/>
    <w:rsid w:val="005930EA"/>
    <w:rsid w:val="005B0CA5"/>
    <w:rsid w:val="006271D1"/>
    <w:rsid w:val="0072364A"/>
    <w:rsid w:val="00791869"/>
    <w:rsid w:val="008151C2"/>
    <w:rsid w:val="00A21272"/>
    <w:rsid w:val="00D274E7"/>
    <w:rsid w:val="00D6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BE3-51A0-493C-8465-F697D2CD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Admin</cp:lastModifiedBy>
  <cp:revision>7</cp:revision>
  <dcterms:created xsi:type="dcterms:W3CDTF">2014-01-21T12:03:00Z</dcterms:created>
  <dcterms:modified xsi:type="dcterms:W3CDTF">2014-01-21T14:37:00Z</dcterms:modified>
</cp:coreProperties>
</file>